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198" w:type="dxa"/>
        <w:tblInd w:w="78" w:type="dxa"/>
        <w:tblLook w:val="04A0" w:firstRow="1" w:lastRow="0" w:firstColumn="1" w:lastColumn="0" w:noHBand="0" w:noVBand="1"/>
      </w:tblPr>
      <w:tblGrid>
        <w:gridCol w:w="396"/>
        <w:gridCol w:w="99"/>
        <w:gridCol w:w="7551"/>
        <w:gridCol w:w="7010"/>
        <w:gridCol w:w="142"/>
      </w:tblGrid>
      <w:tr w:rsidR="0075011C" w:rsidRPr="0075011C" w:rsidTr="00C45463">
        <w:tc>
          <w:tcPr>
            <w:tcW w:w="495" w:type="dxa"/>
            <w:gridSpan w:val="2"/>
          </w:tcPr>
          <w:p w:rsidR="0075011C" w:rsidRPr="0075011C" w:rsidRDefault="0075011C" w:rsidP="00C454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11C">
              <w:rPr>
                <w:rFonts w:ascii="Times New Roman" w:hAnsi="Times New Roman" w:cs="Times New Roman"/>
                <w:b/>
                <w:sz w:val="24"/>
                <w:szCs w:val="24"/>
              </w:rPr>
              <w:t>№ пп</w:t>
            </w:r>
          </w:p>
        </w:tc>
        <w:tc>
          <w:tcPr>
            <w:tcW w:w="7551" w:type="dxa"/>
          </w:tcPr>
          <w:p w:rsidR="00B661A1" w:rsidRPr="0075011C" w:rsidRDefault="0075011C" w:rsidP="00C454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11C">
              <w:rPr>
                <w:rFonts w:ascii="Times New Roman" w:hAnsi="Times New Roman" w:cs="Times New Roman"/>
                <w:b/>
                <w:sz w:val="24"/>
                <w:szCs w:val="24"/>
              </w:rPr>
              <w:t>Проект Постановления Правительства РФ «Особенности применения ПС»</w:t>
            </w:r>
          </w:p>
        </w:tc>
        <w:tc>
          <w:tcPr>
            <w:tcW w:w="7152" w:type="dxa"/>
            <w:gridSpan w:val="2"/>
          </w:tcPr>
          <w:p w:rsidR="0075011C" w:rsidRPr="0075011C" w:rsidRDefault="0075011C" w:rsidP="00750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11C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Института занятости и профессий НИУ ВШЭ</w:t>
            </w:r>
          </w:p>
        </w:tc>
      </w:tr>
      <w:tr w:rsidR="0075011C" w:rsidRPr="00BB2FB2" w:rsidTr="00C45463">
        <w:trPr>
          <w:gridAfter w:val="1"/>
          <w:wAfter w:w="142" w:type="dxa"/>
        </w:trPr>
        <w:tc>
          <w:tcPr>
            <w:tcW w:w="495" w:type="dxa"/>
            <w:gridSpan w:val="2"/>
          </w:tcPr>
          <w:p w:rsidR="0075011C" w:rsidRPr="00BB2FB2" w:rsidRDefault="0075011C" w:rsidP="00C45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F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51" w:type="dxa"/>
          </w:tcPr>
          <w:p w:rsidR="0075011C" w:rsidRPr="00BB2FB2" w:rsidRDefault="0075011C" w:rsidP="00C45463">
            <w:pPr>
              <w:pStyle w:val="2"/>
              <w:shd w:val="clear" w:color="auto" w:fill="auto"/>
              <w:spacing w:line="302" w:lineRule="exact"/>
              <w:ind w:left="20" w:right="40"/>
              <w:jc w:val="both"/>
              <w:rPr>
                <w:sz w:val="24"/>
                <w:szCs w:val="24"/>
              </w:rPr>
            </w:pPr>
            <w:r w:rsidRPr="00BB2FB2">
              <w:rPr>
                <w:sz w:val="24"/>
                <w:szCs w:val="24"/>
              </w:rPr>
              <w:t>Государственным внебюджетным фондам Российской Федерации, федеральным государственным учреждениям и унитарным предприятиям, а также государственным корпорациям, государственным компаниям и хозяйственным обществам, более пятидесяти процентов акций (долей) в уставном капитале которых находится в собственности Российской Федерации (далее - государственные организации):</w:t>
            </w:r>
          </w:p>
          <w:p w:rsidR="0075011C" w:rsidRPr="00BB2FB2" w:rsidRDefault="0075011C" w:rsidP="00C45463">
            <w:pPr>
              <w:pStyle w:val="2"/>
              <w:shd w:val="clear" w:color="auto" w:fill="auto"/>
              <w:tabs>
                <w:tab w:val="left" w:pos="1244"/>
              </w:tabs>
              <w:spacing w:line="302" w:lineRule="exact"/>
              <w:ind w:left="20" w:right="40" w:firstLine="700"/>
              <w:jc w:val="both"/>
              <w:rPr>
                <w:sz w:val="24"/>
                <w:szCs w:val="24"/>
              </w:rPr>
            </w:pPr>
            <w:r w:rsidRPr="00BB2FB2">
              <w:rPr>
                <w:sz w:val="24"/>
                <w:szCs w:val="24"/>
              </w:rPr>
              <w:t>а)</w:t>
            </w:r>
            <w:r w:rsidRPr="00BB2FB2">
              <w:rPr>
                <w:sz w:val="24"/>
                <w:szCs w:val="24"/>
              </w:rPr>
              <w:tab/>
              <w:t>разработать и утвердить планы-графики по внедрению профессиональных стандартов, предусмотрев в них:</w:t>
            </w:r>
          </w:p>
          <w:p w:rsidR="0075011C" w:rsidRPr="00BB2FB2" w:rsidRDefault="0075011C" w:rsidP="00C45463">
            <w:pPr>
              <w:pStyle w:val="2"/>
              <w:shd w:val="clear" w:color="auto" w:fill="auto"/>
              <w:spacing w:line="302" w:lineRule="exact"/>
              <w:ind w:left="20" w:right="40" w:firstLine="700"/>
              <w:jc w:val="both"/>
              <w:rPr>
                <w:sz w:val="24"/>
                <w:szCs w:val="24"/>
              </w:rPr>
            </w:pPr>
            <w:r w:rsidRPr="00BB2FB2">
              <w:rPr>
                <w:sz w:val="24"/>
                <w:szCs w:val="24"/>
              </w:rPr>
              <w:t>количество и наименования профессиональных стандартов, планируемых к применению;</w:t>
            </w:r>
          </w:p>
          <w:p w:rsidR="0075011C" w:rsidRPr="00BB2FB2" w:rsidRDefault="0075011C" w:rsidP="00C45463">
            <w:pPr>
              <w:pStyle w:val="2"/>
              <w:shd w:val="clear" w:color="auto" w:fill="auto"/>
              <w:spacing w:line="302" w:lineRule="exact"/>
              <w:ind w:left="20" w:right="40" w:firstLine="700"/>
              <w:jc w:val="both"/>
              <w:rPr>
                <w:sz w:val="24"/>
                <w:szCs w:val="24"/>
              </w:rPr>
            </w:pPr>
            <w:r w:rsidRPr="00BB2FB2">
              <w:rPr>
                <w:sz w:val="24"/>
                <w:szCs w:val="24"/>
              </w:rPr>
              <w:t>определение необходимости профессиональной подготовки и (или) дополнительного профессионального образования работников на основе анализа квалификационных требований профессиональных стандартов;</w:t>
            </w:r>
          </w:p>
          <w:p w:rsidR="0075011C" w:rsidRPr="00BB2FB2" w:rsidRDefault="0075011C" w:rsidP="00C45463">
            <w:pPr>
              <w:pStyle w:val="2"/>
              <w:shd w:val="clear" w:color="auto" w:fill="auto"/>
              <w:spacing w:line="302" w:lineRule="exact"/>
              <w:ind w:left="20" w:right="40" w:firstLine="700"/>
              <w:jc w:val="both"/>
              <w:rPr>
                <w:sz w:val="24"/>
                <w:szCs w:val="24"/>
              </w:rPr>
            </w:pPr>
            <w:r w:rsidRPr="00BB2FB2">
              <w:rPr>
                <w:sz w:val="24"/>
                <w:szCs w:val="24"/>
              </w:rPr>
              <w:t>численность работников, для которых необходима профессиональная подготовка и (или) дополнительное профессиональное образование, и сроки обучения по годам, исходя из финансовых возможностей организации;</w:t>
            </w:r>
          </w:p>
          <w:p w:rsidR="00C45463" w:rsidRPr="00BB2FB2" w:rsidRDefault="0075011C" w:rsidP="00C45463">
            <w:pPr>
              <w:pStyle w:val="2"/>
              <w:shd w:val="clear" w:color="auto" w:fill="auto"/>
              <w:spacing w:line="302" w:lineRule="exact"/>
              <w:ind w:left="20" w:right="40" w:firstLine="700"/>
              <w:jc w:val="both"/>
              <w:rPr>
                <w:sz w:val="24"/>
                <w:szCs w:val="24"/>
              </w:rPr>
            </w:pPr>
            <w:r w:rsidRPr="00BB2FB2">
              <w:rPr>
                <w:sz w:val="24"/>
                <w:szCs w:val="24"/>
              </w:rPr>
              <w:t>определение должностей (профессий) в организации, по которым необходима разработка профессиональных стандартов и направление соответствующих предложений в федеральные органы исполнительной власти в соответствующей сфере;</w:t>
            </w:r>
          </w:p>
          <w:p w:rsidR="0075011C" w:rsidRPr="00C45463" w:rsidRDefault="0075011C" w:rsidP="00C45463">
            <w:pPr>
              <w:pStyle w:val="2"/>
              <w:shd w:val="clear" w:color="auto" w:fill="auto"/>
              <w:tabs>
                <w:tab w:val="left" w:pos="1050"/>
              </w:tabs>
              <w:spacing w:line="302" w:lineRule="exact"/>
              <w:ind w:left="20" w:right="40" w:firstLine="700"/>
              <w:jc w:val="both"/>
              <w:rPr>
                <w:sz w:val="24"/>
                <w:szCs w:val="24"/>
              </w:rPr>
            </w:pPr>
            <w:r w:rsidRPr="00BB2FB2">
              <w:rPr>
                <w:sz w:val="24"/>
                <w:szCs w:val="24"/>
              </w:rPr>
              <w:t>б)</w:t>
            </w:r>
            <w:r w:rsidRPr="00BB2FB2">
              <w:rPr>
                <w:sz w:val="24"/>
                <w:szCs w:val="24"/>
              </w:rPr>
              <w:tab/>
              <w:t>ежегодно, не позднее 15 февраля года, следующего за отчетным периодом, представлять в соответствующий в федеральный орган исполнительной власти отчет о результатах выполнения мероприятий в соответствии с утвержденным планом-графиком.</w:t>
            </w:r>
          </w:p>
        </w:tc>
        <w:tc>
          <w:tcPr>
            <w:tcW w:w="7010" w:type="dxa"/>
          </w:tcPr>
          <w:p w:rsidR="0001091C" w:rsidRPr="00BB2FB2" w:rsidRDefault="0001091C" w:rsidP="00C45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F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D4FA3" w:rsidRPr="00BB2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011C" w:rsidRPr="00BB2FB2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Рекомендуется пр</w:t>
            </w:r>
            <w:r w:rsidRPr="00BB2FB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75011C" w:rsidRPr="00BB2FB2">
              <w:rPr>
                <w:rFonts w:ascii="Times New Roman" w:hAnsi="Times New Roman" w:cs="Times New Roman"/>
                <w:b/>
                <w:sz w:val="24"/>
                <w:szCs w:val="24"/>
              </w:rPr>
              <w:t>ложи</w:t>
            </w:r>
            <w:r w:rsidRPr="00BB2FB2">
              <w:rPr>
                <w:rFonts w:ascii="Times New Roman" w:hAnsi="Times New Roman" w:cs="Times New Roman"/>
                <w:b/>
                <w:sz w:val="24"/>
                <w:szCs w:val="24"/>
              </w:rPr>
              <w:t>ть</w:t>
            </w:r>
            <w:r w:rsidR="0075011C" w:rsidRPr="00BB2F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вид форм</w:t>
            </w:r>
            <w:r w:rsidRPr="00BB2F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5011C" w:rsidRPr="00BB2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091C" w:rsidRPr="00BB2FB2" w:rsidRDefault="0001091C" w:rsidP="00C45463">
            <w:p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FB2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BB2FB2">
              <w:rPr>
                <w:rFonts w:ascii="Times New Roman" w:hAnsi="Times New Roman" w:cs="Times New Roman"/>
                <w:b/>
                <w:sz w:val="24"/>
                <w:szCs w:val="24"/>
              </w:rPr>
              <w:t>плана-</w:t>
            </w:r>
            <w:r w:rsidR="0075011C" w:rsidRPr="00BB2FB2">
              <w:rPr>
                <w:rFonts w:ascii="Times New Roman" w:hAnsi="Times New Roman" w:cs="Times New Roman"/>
                <w:b/>
                <w:sz w:val="24"/>
                <w:szCs w:val="24"/>
              </w:rPr>
              <w:t>графика</w:t>
            </w:r>
            <w:r w:rsidR="0075011C" w:rsidRPr="00BB2FB2">
              <w:rPr>
                <w:rFonts w:ascii="Times New Roman" w:hAnsi="Times New Roman" w:cs="Times New Roman"/>
                <w:sz w:val="24"/>
                <w:szCs w:val="24"/>
              </w:rPr>
              <w:t xml:space="preserve"> для заполнения организациями</w:t>
            </w:r>
            <w:r w:rsidRPr="00BB2FB2">
              <w:rPr>
                <w:rFonts w:ascii="Times New Roman" w:hAnsi="Times New Roman" w:cs="Times New Roman"/>
                <w:sz w:val="24"/>
                <w:szCs w:val="24"/>
              </w:rPr>
              <w:t xml:space="preserve"> с полями для внесения запрашиваемой информации;</w:t>
            </w:r>
          </w:p>
          <w:p w:rsidR="0075011C" w:rsidRPr="00BB2FB2" w:rsidRDefault="0001091C" w:rsidP="00C45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FB2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BB2FB2">
              <w:rPr>
                <w:rFonts w:ascii="Times New Roman" w:hAnsi="Times New Roman" w:cs="Times New Roman"/>
                <w:b/>
                <w:sz w:val="24"/>
                <w:szCs w:val="24"/>
              </w:rPr>
              <w:t>форм</w:t>
            </w:r>
            <w:bookmarkStart w:id="0" w:name="_GoBack"/>
            <w:bookmarkEnd w:id="0"/>
            <w:r w:rsidRPr="00BB2FB2">
              <w:rPr>
                <w:rFonts w:ascii="Times New Roman" w:hAnsi="Times New Roman" w:cs="Times New Roman"/>
                <w:b/>
                <w:sz w:val="24"/>
                <w:szCs w:val="24"/>
              </w:rPr>
              <w:t>у отчета с</w:t>
            </w:r>
            <w:r w:rsidRPr="00BB2FB2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требованиями к отчетной информации.</w:t>
            </w:r>
            <w:r w:rsidR="0075011C" w:rsidRPr="00BB2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011C" w:rsidRPr="00BB2FB2" w:rsidTr="00C45463">
        <w:trPr>
          <w:gridAfter w:val="1"/>
          <w:wAfter w:w="142" w:type="dxa"/>
        </w:trPr>
        <w:tc>
          <w:tcPr>
            <w:tcW w:w="396" w:type="dxa"/>
          </w:tcPr>
          <w:p w:rsidR="0075011C" w:rsidRPr="00BB2FB2" w:rsidRDefault="00750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650" w:type="dxa"/>
            <w:gridSpan w:val="2"/>
          </w:tcPr>
          <w:p w:rsidR="0075011C" w:rsidRPr="00BB2FB2" w:rsidRDefault="0075011C" w:rsidP="00C45463">
            <w:pPr>
              <w:pStyle w:val="2"/>
              <w:shd w:val="clear" w:color="auto" w:fill="auto"/>
              <w:tabs>
                <w:tab w:val="left" w:pos="1379"/>
              </w:tabs>
              <w:spacing w:line="302" w:lineRule="exact"/>
              <w:ind w:right="80"/>
              <w:jc w:val="both"/>
              <w:rPr>
                <w:sz w:val="24"/>
                <w:szCs w:val="24"/>
              </w:rPr>
            </w:pPr>
            <w:r w:rsidRPr="00BB2FB2">
              <w:rPr>
                <w:sz w:val="24"/>
                <w:szCs w:val="24"/>
              </w:rPr>
              <w:t>Определение требований профессиональных стандартов, обязательных к применению, осуществлять в соответствии с частью первой статьи 195.3 Трудового кодекса Российской Федерации, согласно которой если Трудовым кодексом Российской Федерации, другими федеральными законами, иными нормативными правовыми актами Российской Федерации установлены требования к квалификации, необходимой работнику для выполнения определенной трудовой функции, профессиональные стандарты в части указанных требований обязательны для применения работодателями.</w:t>
            </w:r>
          </w:p>
          <w:p w:rsidR="0075011C" w:rsidRPr="00BB2FB2" w:rsidRDefault="0075011C" w:rsidP="00C45463">
            <w:pPr>
              <w:pStyle w:val="2"/>
              <w:shd w:val="clear" w:color="auto" w:fill="auto"/>
              <w:spacing w:line="302" w:lineRule="exact"/>
              <w:ind w:left="40" w:right="80" w:firstLine="660"/>
              <w:jc w:val="both"/>
              <w:rPr>
                <w:sz w:val="24"/>
                <w:szCs w:val="24"/>
              </w:rPr>
            </w:pPr>
            <w:r w:rsidRPr="00BB2FB2">
              <w:rPr>
                <w:sz w:val="24"/>
                <w:szCs w:val="24"/>
              </w:rPr>
              <w:t>При применении части первой статьи 195.3 Трудового кодекса Российской Федерации под иными нормативными правовыми актами имеются ввиду постановления и распоряжения Правительства Российской Федерации, приказы федеральных органов исполнительной власти, которые специально устанавливают требования к работникам, выполняющим те или иные трудовые обязанности, носящие нормативный правовой характер. В этом случае в части требований применяются данные нормативные правовые акты.</w:t>
            </w:r>
          </w:p>
          <w:p w:rsidR="0075011C" w:rsidRPr="00BB2FB2" w:rsidRDefault="0075011C" w:rsidP="00C45463">
            <w:pPr>
              <w:pStyle w:val="2"/>
              <w:shd w:val="clear" w:color="auto" w:fill="auto"/>
              <w:spacing w:line="302" w:lineRule="exact"/>
              <w:ind w:left="40" w:right="80" w:firstLine="660"/>
              <w:jc w:val="both"/>
              <w:rPr>
                <w:sz w:val="24"/>
                <w:szCs w:val="24"/>
              </w:rPr>
            </w:pPr>
            <w:r w:rsidRPr="00BB2FB2">
              <w:rPr>
                <w:sz w:val="24"/>
                <w:szCs w:val="24"/>
              </w:rPr>
              <w:t>В случаях, если согласно Трудового кодекса Российской Федерации или иным федеральным законам выполнение работ по должностям, профессиям, специальностям связано с предоставлением компенсаций и льгот либо наличием ограничений, то согласно статьи 57 Трудового кодекса Российской Федерации наименования должностей, профессий, специальностей и квалификационные требования к ним должны соответствовать наименованиям и требованиям, указанным в квалификационных справочниках или профессиональных стандартах.</w:t>
            </w:r>
          </w:p>
          <w:p w:rsidR="0075011C" w:rsidRPr="00C45463" w:rsidRDefault="0075011C" w:rsidP="00C45463">
            <w:pPr>
              <w:pStyle w:val="2"/>
              <w:shd w:val="clear" w:color="auto" w:fill="auto"/>
              <w:spacing w:line="302" w:lineRule="exact"/>
              <w:ind w:left="40" w:right="80" w:firstLine="660"/>
              <w:jc w:val="both"/>
              <w:rPr>
                <w:sz w:val="24"/>
                <w:szCs w:val="24"/>
              </w:rPr>
            </w:pPr>
            <w:r w:rsidRPr="00BB2FB2">
              <w:rPr>
                <w:sz w:val="24"/>
                <w:szCs w:val="24"/>
              </w:rPr>
              <w:t>В остальных случаях профессиональные стандарты носят рекомендательный характер.</w:t>
            </w:r>
          </w:p>
        </w:tc>
        <w:tc>
          <w:tcPr>
            <w:tcW w:w="7010" w:type="dxa"/>
          </w:tcPr>
          <w:p w:rsidR="0075011C" w:rsidRPr="00BB2FB2" w:rsidRDefault="009D4FA3" w:rsidP="00C45463">
            <w:pPr>
              <w:ind w:lef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FB2">
              <w:rPr>
                <w:rFonts w:ascii="Times New Roman" w:hAnsi="Times New Roman" w:cs="Times New Roman"/>
                <w:sz w:val="24"/>
                <w:szCs w:val="24"/>
              </w:rPr>
              <w:t>Предлагается</w:t>
            </w:r>
            <w:r w:rsidR="0001091C" w:rsidRPr="00BB2FB2">
              <w:rPr>
                <w:rFonts w:ascii="Times New Roman" w:hAnsi="Times New Roman" w:cs="Times New Roman"/>
                <w:sz w:val="24"/>
                <w:szCs w:val="24"/>
              </w:rPr>
              <w:t xml:space="preserve"> отредактировать данный пункт с учетом</w:t>
            </w:r>
            <w:r w:rsidR="00F15810" w:rsidRPr="00BB2F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15810" w:rsidRPr="00BB2FB2" w:rsidRDefault="00F15810" w:rsidP="00C45463">
            <w:pPr>
              <w:pStyle w:val="a5"/>
              <w:numPr>
                <w:ilvl w:val="0"/>
                <w:numId w:val="5"/>
              </w:numPr>
              <w:ind w:left="98"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FB2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Необходимости исключения самих профессиональных стандартов из перечня нормативных актов РФ. Так как они утверждаются приказами органа исполнительной власти (Минтруда), то для полной ясности </w:t>
            </w:r>
            <w:r w:rsidRPr="00BB2F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необходимо сделать оговорку и устранить самореференцию </w:t>
            </w:r>
            <w:r w:rsidRPr="00BB2FB2">
              <w:rPr>
                <w:rFonts w:ascii="Times New Roman" w:hAnsi="Times New Roman" w:cs="Times New Roman"/>
                <w:sz w:val="24"/>
                <w:szCs w:val="24"/>
              </w:rPr>
              <w:t>(ПС не делают сами себя обязательными).</w:t>
            </w:r>
          </w:p>
          <w:p w:rsidR="00F15810" w:rsidRPr="00BB2FB2" w:rsidRDefault="00F15810" w:rsidP="00C45463">
            <w:pPr>
              <w:pStyle w:val="a5"/>
              <w:numPr>
                <w:ilvl w:val="0"/>
                <w:numId w:val="5"/>
              </w:numPr>
              <w:ind w:left="98" w:firstLine="26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FB2">
              <w:rPr>
                <w:rFonts w:ascii="Times New Roman" w:hAnsi="Times New Roman" w:cs="Times New Roman"/>
                <w:sz w:val="24"/>
                <w:szCs w:val="24"/>
              </w:rPr>
              <w:t xml:space="preserve">Непонятна характеристика </w:t>
            </w:r>
            <w:r w:rsidRPr="00BB2FB2">
              <w:rPr>
                <w:rFonts w:ascii="Times New Roman" w:hAnsi="Times New Roman" w:cs="Times New Roman"/>
                <w:b/>
                <w:sz w:val="24"/>
                <w:szCs w:val="24"/>
              </w:rPr>
              <w:t>«специально» в абзаце 2, рекомендуется убрать.</w:t>
            </w:r>
          </w:p>
          <w:p w:rsidR="00F15810" w:rsidRPr="00BB2FB2" w:rsidRDefault="00F15810" w:rsidP="00C45463">
            <w:pPr>
              <w:pStyle w:val="a5"/>
              <w:numPr>
                <w:ilvl w:val="0"/>
                <w:numId w:val="5"/>
              </w:numPr>
              <w:ind w:left="98"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FB2">
              <w:rPr>
                <w:rFonts w:ascii="Times New Roman" w:hAnsi="Times New Roman" w:cs="Times New Roman"/>
                <w:sz w:val="24"/>
                <w:szCs w:val="24"/>
              </w:rPr>
              <w:t xml:space="preserve">В абзаце 1 идёт речь о нормативных правовых актах, которые устанавливают требования к квалификации работников для выполнения определенной </w:t>
            </w:r>
            <w:r w:rsidRPr="00BB2F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трудовой функции, </w:t>
            </w:r>
            <w:r w:rsidRPr="00BB2FB2">
              <w:rPr>
                <w:rFonts w:ascii="Times New Roman" w:hAnsi="Times New Roman" w:cs="Times New Roman"/>
                <w:sz w:val="24"/>
                <w:szCs w:val="24"/>
              </w:rPr>
              <w:t xml:space="preserve">в абзаце 2 требования к работнику, выполняющему те или иные </w:t>
            </w:r>
            <w:r w:rsidRPr="00BB2F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трудовые обязанности.</w:t>
            </w:r>
            <w:r w:rsidRPr="00BB2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FB2">
              <w:rPr>
                <w:rFonts w:ascii="Times New Roman" w:hAnsi="Times New Roman" w:cs="Times New Roman"/>
                <w:b/>
                <w:sz w:val="24"/>
                <w:szCs w:val="24"/>
              </w:rPr>
              <w:t>«Трудовая функция» не равно «трудовые обязанности» – рекомендуется привести к единообразию</w:t>
            </w:r>
            <w:r w:rsidRPr="00BB2F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5810" w:rsidRPr="00BB2FB2" w:rsidRDefault="00F15810" w:rsidP="00C45463">
            <w:pPr>
              <w:pStyle w:val="a5"/>
              <w:numPr>
                <w:ilvl w:val="0"/>
                <w:numId w:val="5"/>
              </w:numPr>
              <w:ind w:left="98"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FB2">
              <w:rPr>
                <w:rFonts w:ascii="Times New Roman" w:hAnsi="Times New Roman" w:cs="Times New Roman"/>
                <w:sz w:val="24"/>
                <w:szCs w:val="24"/>
              </w:rPr>
              <w:t xml:space="preserve">Причастный оборот «носящие нормативно правовой характер» не логично стоит в конце предложения. Что носит нормативно правовой характер: трудовые обязанности или нормативные правовые акты? Если это характеристика нормативных правовых актов, то получается тавтология: нормативные правовые акты, носящие нормативно правовой характер. </w:t>
            </w:r>
            <w:r w:rsidRPr="00BB2FB2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Рекомендуется переформулировать или убрать данный причастный оборот.</w:t>
            </w:r>
          </w:p>
          <w:p w:rsidR="00F15810" w:rsidRPr="00BB2FB2" w:rsidRDefault="00F15810" w:rsidP="00C45463">
            <w:pPr>
              <w:pStyle w:val="a5"/>
              <w:numPr>
                <w:ilvl w:val="0"/>
                <w:numId w:val="5"/>
              </w:numPr>
              <w:ind w:left="98"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FB2">
              <w:rPr>
                <w:rFonts w:ascii="Times New Roman" w:hAnsi="Times New Roman" w:cs="Times New Roman"/>
                <w:sz w:val="24"/>
                <w:szCs w:val="24"/>
              </w:rPr>
              <w:t>Противоречие между нормами абзаца 1 и 2. Так как абзац 1 дословно цитирует ст. 195.3 ТК РФ, в которой говорится что «профессиональные стандарты в части указанных требований обязательны для применения работодателями», то есть требования к квалификации работника</w:t>
            </w:r>
            <w:r w:rsidR="00C454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B2FB2">
              <w:rPr>
                <w:rFonts w:ascii="Times New Roman" w:hAnsi="Times New Roman" w:cs="Times New Roman"/>
                <w:sz w:val="24"/>
                <w:szCs w:val="24"/>
              </w:rPr>
              <w:t xml:space="preserve"> содержащиеся в </w:t>
            </w:r>
            <w:r w:rsidR="00C45463">
              <w:rPr>
                <w:rFonts w:ascii="Times New Roman" w:hAnsi="Times New Roman" w:cs="Times New Roman"/>
                <w:sz w:val="24"/>
                <w:szCs w:val="24"/>
              </w:rPr>
              <w:t>профессиональных стандартах,</w:t>
            </w:r>
            <w:r w:rsidRPr="00BB2FB2">
              <w:rPr>
                <w:rFonts w:ascii="Times New Roman" w:hAnsi="Times New Roman" w:cs="Times New Roman"/>
                <w:sz w:val="24"/>
                <w:szCs w:val="24"/>
              </w:rPr>
              <w:t xml:space="preserve"> являются приоритетными по отношению к требованиям, содержащимся в ТК РФ, Федеральных законах и НПА РФ, если в них установлены </w:t>
            </w:r>
            <w:r w:rsidRPr="00BB2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квалификации, необходимой работнику для выполнения определенной трудовой функции. Абзац 2 в свою очередь говорит об обратном: «В этом случае в части требований применяются данные нормативные правовые акты»</w:t>
            </w:r>
            <w:r w:rsidR="00C454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2FB2">
              <w:rPr>
                <w:rFonts w:ascii="Times New Roman" w:hAnsi="Times New Roman" w:cs="Times New Roman"/>
                <w:sz w:val="24"/>
                <w:szCs w:val="24"/>
              </w:rPr>
              <w:t xml:space="preserve"> То есть, если в постановлении, распоряжении Правительства РФ, приказе федерального органа исполнительной власти, содержатся требования к работникам, выполняющим те или иные трудовые обязанности, то применяются требования данных НПА. </w:t>
            </w:r>
            <w:r w:rsidRPr="00C454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Возникает противоречие между нормами, содержащимся в Трудовом кодексе и в </w:t>
            </w:r>
            <w:r w:rsidR="009D4FA3" w:rsidRPr="00C4546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Постановлении Правительства РФ</w:t>
            </w:r>
            <w:r w:rsidR="009D4FA3" w:rsidRPr="00BB2FB2">
              <w:rPr>
                <w:rFonts w:ascii="Times New Roman" w:hAnsi="Times New Roman" w:cs="Times New Roman"/>
                <w:sz w:val="24"/>
                <w:szCs w:val="24"/>
              </w:rPr>
              <w:t xml:space="preserve"> (или разъяснении Минтруда)</w:t>
            </w:r>
            <w:r w:rsidRPr="00BB2FB2">
              <w:rPr>
                <w:rFonts w:ascii="Times New Roman" w:hAnsi="Times New Roman" w:cs="Times New Roman"/>
                <w:sz w:val="24"/>
                <w:szCs w:val="24"/>
              </w:rPr>
              <w:t xml:space="preserve">, при этом </w:t>
            </w:r>
            <w:r w:rsidRPr="00C45463">
              <w:rPr>
                <w:rFonts w:ascii="Times New Roman" w:hAnsi="Times New Roman" w:cs="Times New Roman"/>
                <w:b/>
                <w:sz w:val="24"/>
                <w:szCs w:val="24"/>
              </w:rPr>
              <w:t>будет действовать норма Трудового кодекса</w:t>
            </w:r>
            <w:r w:rsidRPr="00BB2FB2">
              <w:rPr>
                <w:rFonts w:ascii="Times New Roman" w:hAnsi="Times New Roman" w:cs="Times New Roman"/>
                <w:sz w:val="24"/>
                <w:szCs w:val="24"/>
              </w:rPr>
              <w:t xml:space="preserve"> как акта, имеющего большую юридическую силу.</w:t>
            </w:r>
          </w:p>
          <w:p w:rsidR="00F15810" w:rsidRPr="00BB2FB2" w:rsidRDefault="00F15810" w:rsidP="00C45463">
            <w:pPr>
              <w:pStyle w:val="a5"/>
              <w:numPr>
                <w:ilvl w:val="0"/>
                <w:numId w:val="5"/>
              </w:numPr>
              <w:ind w:left="98"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ясен статус отдельных нормативных актов </w:t>
            </w:r>
            <w:r w:rsidRPr="00BB2FB2">
              <w:rPr>
                <w:rFonts w:ascii="Times New Roman" w:hAnsi="Times New Roman" w:cs="Times New Roman"/>
                <w:sz w:val="24"/>
                <w:szCs w:val="24"/>
              </w:rPr>
              <w:t>регулирующих квалификацию работников. Например, Указания Банка России от 05.12.2014 №3470-У, которое устанавливает квалификационные требования к специальным должностным лицам, ответственным за реализацию правил внутреннего контроля в целях противодействия легализации (отмыванию) доходов, полученных преступным путем, и финансированию терроризма в некредитных финансовых организациях, которые строже чем требования к квалификации установленные в соответствующем профессиональном стандарте. Так как Банк России не относится к ФОИВам, а Трудовой кодекс имеет большую юридическую силу по отношению к актам Банка России, то по идее, работодатель при определении требований к квалификации работников ответственных за ПОД/ФТ должен руководствовать положениями ПС.</w:t>
            </w:r>
          </w:p>
        </w:tc>
      </w:tr>
      <w:tr w:rsidR="0075011C" w:rsidRPr="00BB2FB2" w:rsidTr="00C45463">
        <w:trPr>
          <w:gridAfter w:val="1"/>
          <w:wAfter w:w="142" w:type="dxa"/>
        </w:trPr>
        <w:tc>
          <w:tcPr>
            <w:tcW w:w="396" w:type="dxa"/>
          </w:tcPr>
          <w:p w:rsidR="0075011C" w:rsidRPr="00BB2FB2" w:rsidRDefault="00750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650" w:type="dxa"/>
            <w:gridSpan w:val="2"/>
          </w:tcPr>
          <w:p w:rsidR="0075011C" w:rsidRPr="00BB2FB2" w:rsidRDefault="0075011C" w:rsidP="00C45463">
            <w:pPr>
              <w:pStyle w:val="2"/>
              <w:shd w:val="clear" w:color="auto" w:fill="auto"/>
              <w:tabs>
                <w:tab w:val="left" w:pos="1379"/>
              </w:tabs>
              <w:spacing w:line="302" w:lineRule="exact"/>
              <w:ind w:right="80"/>
              <w:jc w:val="both"/>
              <w:rPr>
                <w:sz w:val="24"/>
                <w:szCs w:val="24"/>
              </w:rPr>
            </w:pPr>
            <w:r w:rsidRPr="00BB2FB2">
              <w:rPr>
                <w:sz w:val="24"/>
                <w:szCs w:val="24"/>
              </w:rPr>
              <w:t>Федеральным органам исполнительной власти ежегодно не позднее 30 марта года, следующего за отчетным периодом, представлять в Министерство труда и социальной защиты Российской Федерации сводный отчет о результатах внедрения профессиональных стандартов подведомственными государственными организациями.</w:t>
            </w:r>
          </w:p>
        </w:tc>
        <w:tc>
          <w:tcPr>
            <w:tcW w:w="7010" w:type="dxa"/>
          </w:tcPr>
          <w:p w:rsidR="0075011C" w:rsidRPr="00BB2FB2" w:rsidRDefault="009D4FA3" w:rsidP="00C45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FB2">
              <w:rPr>
                <w:rFonts w:ascii="Times New Roman" w:hAnsi="Times New Roman" w:cs="Times New Roman"/>
                <w:sz w:val="24"/>
                <w:szCs w:val="24"/>
              </w:rPr>
              <w:t xml:space="preserve">3. Предлагается </w:t>
            </w:r>
            <w:r w:rsidRPr="00BB2F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приложить вид формы сводного отчета </w:t>
            </w:r>
            <w:r w:rsidRPr="00BB2FB2">
              <w:rPr>
                <w:rFonts w:ascii="Times New Roman" w:hAnsi="Times New Roman" w:cs="Times New Roman"/>
                <w:sz w:val="24"/>
                <w:szCs w:val="24"/>
              </w:rPr>
              <w:t>с требованиями к отчетной информации.</w:t>
            </w:r>
          </w:p>
        </w:tc>
      </w:tr>
      <w:tr w:rsidR="0075011C" w:rsidRPr="00BB2FB2" w:rsidTr="00C45463">
        <w:trPr>
          <w:gridAfter w:val="1"/>
          <w:wAfter w:w="142" w:type="dxa"/>
        </w:trPr>
        <w:tc>
          <w:tcPr>
            <w:tcW w:w="396" w:type="dxa"/>
          </w:tcPr>
          <w:p w:rsidR="0075011C" w:rsidRPr="00BB2FB2" w:rsidRDefault="00750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FB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50" w:type="dxa"/>
            <w:gridSpan w:val="2"/>
          </w:tcPr>
          <w:p w:rsidR="0075011C" w:rsidRPr="00BB2FB2" w:rsidRDefault="0075011C" w:rsidP="00C45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FB2">
              <w:rPr>
                <w:rFonts w:ascii="Times New Roman" w:hAnsi="Times New Roman" w:cs="Times New Roman"/>
                <w:sz w:val="24"/>
                <w:szCs w:val="24"/>
              </w:rPr>
              <w:t>Органам исполнительной власти, органам местного самоуправления рекомендовать организовать работу по внедрению профессиональных стандартов в соответствии с настоящим постановлением</w:t>
            </w:r>
          </w:p>
        </w:tc>
        <w:tc>
          <w:tcPr>
            <w:tcW w:w="7010" w:type="dxa"/>
          </w:tcPr>
          <w:p w:rsidR="0075011C" w:rsidRPr="00BB2FB2" w:rsidRDefault="00C45463" w:rsidP="00C45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замечаний</w:t>
            </w:r>
          </w:p>
        </w:tc>
      </w:tr>
      <w:tr w:rsidR="0075011C" w:rsidRPr="00BB2FB2" w:rsidTr="00C45463">
        <w:trPr>
          <w:gridAfter w:val="1"/>
          <w:wAfter w:w="142" w:type="dxa"/>
        </w:trPr>
        <w:tc>
          <w:tcPr>
            <w:tcW w:w="396" w:type="dxa"/>
          </w:tcPr>
          <w:p w:rsidR="0075011C" w:rsidRPr="00BB2FB2" w:rsidRDefault="00750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FB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50" w:type="dxa"/>
            <w:gridSpan w:val="2"/>
          </w:tcPr>
          <w:p w:rsidR="0075011C" w:rsidRPr="00BB2FB2" w:rsidRDefault="0075011C" w:rsidP="00C45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FB2">
              <w:rPr>
                <w:rFonts w:ascii="Times New Roman" w:hAnsi="Times New Roman" w:cs="Times New Roman"/>
                <w:sz w:val="24"/>
                <w:szCs w:val="24"/>
              </w:rPr>
              <w:t>Министерству труда и социальной защиты Российской Федерации давать разъяснения по вопросам применения настоящего постановления.</w:t>
            </w:r>
          </w:p>
        </w:tc>
        <w:tc>
          <w:tcPr>
            <w:tcW w:w="7010" w:type="dxa"/>
          </w:tcPr>
          <w:p w:rsidR="0075011C" w:rsidRPr="00BB2FB2" w:rsidRDefault="00C45463" w:rsidP="00C45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замечаний</w:t>
            </w:r>
          </w:p>
        </w:tc>
      </w:tr>
      <w:tr w:rsidR="0075011C" w:rsidRPr="00BB2FB2" w:rsidTr="00C45463">
        <w:trPr>
          <w:gridAfter w:val="1"/>
          <w:wAfter w:w="142" w:type="dxa"/>
        </w:trPr>
        <w:tc>
          <w:tcPr>
            <w:tcW w:w="396" w:type="dxa"/>
          </w:tcPr>
          <w:p w:rsidR="0075011C" w:rsidRPr="00BB2FB2" w:rsidRDefault="00750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FB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50" w:type="dxa"/>
            <w:gridSpan w:val="2"/>
          </w:tcPr>
          <w:p w:rsidR="0075011C" w:rsidRPr="00BB2FB2" w:rsidRDefault="0075011C" w:rsidP="00C45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FB2">
              <w:rPr>
                <w:rFonts w:ascii="Times New Roman" w:hAnsi="Times New Roman" w:cs="Times New Roman"/>
                <w:sz w:val="24"/>
                <w:szCs w:val="24"/>
              </w:rPr>
              <w:t>Настоящее постановление вступает в силу с 1 июля 2016 года.</w:t>
            </w:r>
          </w:p>
        </w:tc>
        <w:tc>
          <w:tcPr>
            <w:tcW w:w="7010" w:type="dxa"/>
          </w:tcPr>
          <w:p w:rsidR="0075011C" w:rsidRPr="00BB2FB2" w:rsidRDefault="00C45463" w:rsidP="00C45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замечаний</w:t>
            </w:r>
          </w:p>
        </w:tc>
      </w:tr>
      <w:tr w:rsidR="00BB2FB2" w:rsidRPr="00BB2FB2" w:rsidTr="00C45463">
        <w:trPr>
          <w:gridAfter w:val="1"/>
          <w:wAfter w:w="142" w:type="dxa"/>
        </w:trPr>
        <w:tc>
          <w:tcPr>
            <w:tcW w:w="396" w:type="dxa"/>
          </w:tcPr>
          <w:p w:rsidR="00BB2FB2" w:rsidRPr="00BB2FB2" w:rsidRDefault="00BB2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gridSpan w:val="2"/>
          </w:tcPr>
          <w:p w:rsidR="00BB2FB2" w:rsidRPr="00BB2FB2" w:rsidRDefault="00BB2FB2" w:rsidP="00C45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0" w:type="dxa"/>
          </w:tcPr>
          <w:p w:rsidR="00BB2FB2" w:rsidRPr="00BB2FB2" w:rsidRDefault="00BB2FB2" w:rsidP="00C45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F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Дополнительно:</w:t>
            </w:r>
            <w:r w:rsidRPr="00BB2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сравнении с предыдущими проектами нормативных актов по вопросам применения профессиональных стандартов полностью исключены пункты посвященные возможностям выделения отдельных трудовых функций из профессиональных стандартов, их объединения и комбинирования, это важный элемент применения профессиональных стандартов, который нельзя обойти вниманием.</w:t>
            </w:r>
          </w:p>
        </w:tc>
      </w:tr>
    </w:tbl>
    <w:p w:rsidR="005D7C48" w:rsidRPr="00BB2FB2" w:rsidRDefault="005D7C48">
      <w:pPr>
        <w:rPr>
          <w:rFonts w:ascii="Times New Roman" w:hAnsi="Times New Roman" w:cs="Times New Roman"/>
          <w:sz w:val="24"/>
          <w:szCs w:val="24"/>
        </w:rPr>
      </w:pPr>
    </w:p>
    <w:sectPr w:rsidR="005D7C48" w:rsidRPr="00BB2FB2" w:rsidSect="00C45463">
      <w:headerReference w:type="default" r:id="rId8"/>
      <w:footerReference w:type="default" r:id="rId9"/>
      <w:pgSz w:w="16838" w:h="11906" w:orient="landscape"/>
      <w:pgMar w:top="1701" w:right="962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EA4" w:rsidRDefault="00432EA4" w:rsidP="00BB2FB2">
      <w:pPr>
        <w:spacing w:after="0" w:line="240" w:lineRule="auto"/>
      </w:pPr>
      <w:r>
        <w:separator/>
      </w:r>
    </w:p>
  </w:endnote>
  <w:endnote w:type="continuationSeparator" w:id="0">
    <w:p w:rsidR="00432EA4" w:rsidRDefault="00432EA4" w:rsidP="00BB2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FB2" w:rsidRPr="00BB2FB2" w:rsidRDefault="00432EA4">
    <w:pPr>
      <w:pStyle w:val="a8"/>
      <w:rPr>
        <w:rFonts w:ascii="Times New Roman" w:hAnsi="Times New Roman" w:cs="Times New Roman"/>
        <w:color w:val="000000" w:themeColor="text1"/>
        <w:sz w:val="24"/>
        <w:szCs w:val="24"/>
      </w:rPr>
    </w:pPr>
    <w:sdt>
      <w:sdtPr>
        <w:rPr>
          <w:rFonts w:ascii="Times New Roman" w:hAnsi="Times New Roman" w:cs="Times New Roman"/>
          <w:color w:val="000000" w:themeColor="text1"/>
          <w:sz w:val="24"/>
          <w:szCs w:val="24"/>
        </w:rPr>
        <w:alias w:val="Автор"/>
        <w:id w:val="54214575"/>
        <w:placeholder>
          <w:docPart w:val="E55FB3D9054A455FBF6CBFD2FCE08DC8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BB2FB2" w:rsidRPr="00BB2FB2">
          <w:rPr>
            <w:rFonts w:ascii="Times New Roman" w:hAnsi="Times New Roman" w:cs="Times New Roman"/>
            <w:color w:val="000000" w:themeColor="text1"/>
            <w:sz w:val="24"/>
            <w:szCs w:val="24"/>
          </w:rPr>
          <w:t>Директор Института занятости и профессий НИУ ВШЭ                                                        Ф.Т.Прокопов</w:t>
        </w:r>
      </w:sdtContent>
    </w:sdt>
  </w:p>
  <w:p w:rsidR="00BB2FB2" w:rsidRPr="00BB2FB2" w:rsidRDefault="00BB2FB2">
    <w:pPr>
      <w:pStyle w:val="a8"/>
      <w:rPr>
        <w:rFonts w:ascii="Times New Roman" w:hAnsi="Times New Roman" w:cs="Times New Roman"/>
      </w:rPr>
    </w:pPr>
    <w:r w:rsidRPr="00BB2FB2">
      <w:rPr>
        <w:rFonts w:ascii="Times New Roman" w:hAnsi="Times New Roman" w:cs="Times New Roman"/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A69E8A" wp14:editId="441CEEB9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B2FB2" w:rsidRPr="00B661A1" w:rsidRDefault="00BB2FB2">
                          <w:pPr>
                            <w:pStyle w:val="a8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661A1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B661A1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B661A1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07BA1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1</w:t>
                          </w:r>
                          <w:r w:rsidRPr="00B661A1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" filled="f" stroked="f" strokeweight=".5pt">
              <v:textbox style="mso-fit-shape-to-text:t">
                <w:txbxContent>
                  <w:p w:rsidR="00BB2FB2" w:rsidRPr="00B661A1" w:rsidRDefault="00BB2FB2">
                    <w:pPr>
                      <w:pStyle w:val="a8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B661A1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B661A1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B661A1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B07BA1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1</w:t>
                    </w:r>
                    <w:r w:rsidRPr="00B661A1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BB2FB2">
      <w:rPr>
        <w:rFonts w:ascii="Times New Roman" w:hAnsi="Times New Roman" w:cs="Times New Roman"/>
        <w:noProof/>
        <w:color w:val="4F81BD" w:themeColor="accent1"/>
        <w:lang w:eastAsia="ru-RU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24FEF9D6" wp14:editId="64C35D48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Прямоугольник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EA4" w:rsidRDefault="00432EA4" w:rsidP="00BB2FB2">
      <w:pPr>
        <w:spacing w:after="0" w:line="240" w:lineRule="auto"/>
      </w:pPr>
      <w:r>
        <w:separator/>
      </w:r>
    </w:p>
  </w:footnote>
  <w:footnote w:type="continuationSeparator" w:id="0">
    <w:p w:rsidR="00432EA4" w:rsidRDefault="00432EA4" w:rsidP="00BB2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alias w:val="Название"/>
      <w:id w:val="77738743"/>
      <w:placeholder>
        <w:docPart w:val="0FD0AD77FF4443FE914371D51E621C4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B2FB2" w:rsidRPr="00B661A1" w:rsidRDefault="00BB2FB2" w:rsidP="00C45463">
        <w:pPr>
          <w:pStyle w:val="a6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 w:rsidRPr="00B661A1">
          <w:rPr>
            <w:rFonts w:asciiTheme="majorHAnsi" w:eastAsiaTheme="majorEastAsia" w:hAnsiTheme="majorHAnsi" w:cstheme="majorBidi"/>
            <w:sz w:val="28"/>
            <w:szCs w:val="28"/>
          </w:rPr>
          <w:t xml:space="preserve">Замечания и рекомендации к проекту Постановления Правительства Российской Федерации «Об особенностях применения профессиональных стандартов…»  от Института занятости и профессий НИУ </w:t>
        </w:r>
        <w:r w:rsidR="00B661A1">
          <w:rPr>
            <w:rFonts w:asciiTheme="majorHAnsi" w:eastAsiaTheme="majorEastAsia" w:hAnsiTheme="majorHAnsi" w:cstheme="majorBidi"/>
            <w:sz w:val="28"/>
            <w:szCs w:val="28"/>
          </w:rPr>
          <w:t>ВШЭ</w:t>
        </w:r>
      </w:p>
    </w:sdtContent>
  </w:sdt>
  <w:p w:rsidR="00BB2FB2" w:rsidRDefault="00BB2FB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10111"/>
    <w:multiLevelType w:val="hybridMultilevel"/>
    <w:tmpl w:val="0EA8AB46"/>
    <w:lvl w:ilvl="0" w:tplc="800237D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9B12CB"/>
    <w:multiLevelType w:val="multilevel"/>
    <w:tmpl w:val="8244F70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B301DC"/>
    <w:multiLevelType w:val="hybridMultilevel"/>
    <w:tmpl w:val="FFDAD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784DC0"/>
    <w:multiLevelType w:val="hybridMultilevel"/>
    <w:tmpl w:val="1FBA9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E45A16"/>
    <w:multiLevelType w:val="multilevel"/>
    <w:tmpl w:val="8244F70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11C"/>
    <w:rsid w:val="0001091C"/>
    <w:rsid w:val="00432EA4"/>
    <w:rsid w:val="005D7C48"/>
    <w:rsid w:val="0075011C"/>
    <w:rsid w:val="0082793E"/>
    <w:rsid w:val="009D4FA3"/>
    <w:rsid w:val="00A6251A"/>
    <w:rsid w:val="00B07BA1"/>
    <w:rsid w:val="00B661A1"/>
    <w:rsid w:val="00BB2FB2"/>
    <w:rsid w:val="00C45463"/>
    <w:rsid w:val="00EE2414"/>
    <w:rsid w:val="00F1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rsid w:val="0075011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75011C"/>
    <w:pPr>
      <w:shd w:val="clear" w:color="auto" w:fill="FFFFFF"/>
      <w:spacing w:after="0" w:line="281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F1581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2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2FB2"/>
  </w:style>
  <w:style w:type="paragraph" w:styleId="a8">
    <w:name w:val="footer"/>
    <w:basedOn w:val="a"/>
    <w:link w:val="a9"/>
    <w:uiPriority w:val="99"/>
    <w:unhideWhenUsed/>
    <w:rsid w:val="00BB2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2FB2"/>
  </w:style>
  <w:style w:type="paragraph" w:styleId="aa">
    <w:name w:val="Balloon Text"/>
    <w:basedOn w:val="a"/>
    <w:link w:val="ab"/>
    <w:uiPriority w:val="99"/>
    <w:semiHidden/>
    <w:unhideWhenUsed/>
    <w:rsid w:val="00BB2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2FB2"/>
    <w:rPr>
      <w:rFonts w:ascii="Tahoma" w:hAnsi="Tahoma" w:cs="Tahoma"/>
      <w:sz w:val="16"/>
      <w:szCs w:val="16"/>
    </w:rPr>
  </w:style>
  <w:style w:type="paragraph" w:customStyle="1" w:styleId="538552DCBB0F4C4BB087ED922D6A6322">
    <w:name w:val="538552DCBB0F4C4BB087ED922D6A6322"/>
    <w:rsid w:val="00BB2FB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rsid w:val="0075011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75011C"/>
    <w:pPr>
      <w:shd w:val="clear" w:color="auto" w:fill="FFFFFF"/>
      <w:spacing w:after="0" w:line="281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F1581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2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2FB2"/>
  </w:style>
  <w:style w:type="paragraph" w:styleId="a8">
    <w:name w:val="footer"/>
    <w:basedOn w:val="a"/>
    <w:link w:val="a9"/>
    <w:uiPriority w:val="99"/>
    <w:unhideWhenUsed/>
    <w:rsid w:val="00BB2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2FB2"/>
  </w:style>
  <w:style w:type="paragraph" w:styleId="aa">
    <w:name w:val="Balloon Text"/>
    <w:basedOn w:val="a"/>
    <w:link w:val="ab"/>
    <w:uiPriority w:val="99"/>
    <w:semiHidden/>
    <w:unhideWhenUsed/>
    <w:rsid w:val="00BB2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2FB2"/>
    <w:rPr>
      <w:rFonts w:ascii="Tahoma" w:hAnsi="Tahoma" w:cs="Tahoma"/>
      <w:sz w:val="16"/>
      <w:szCs w:val="16"/>
    </w:rPr>
  </w:style>
  <w:style w:type="paragraph" w:customStyle="1" w:styleId="538552DCBB0F4C4BB087ED922D6A6322">
    <w:name w:val="538552DCBB0F4C4BB087ED922D6A6322"/>
    <w:rsid w:val="00BB2FB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FD0AD77FF4443FE914371D51E621C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2C2EA0-4AFB-4571-B764-BE7DA042119A}"/>
      </w:docPartPr>
      <w:docPartBody>
        <w:p w:rsidR="0058333A" w:rsidRDefault="001A5D70" w:rsidP="001A5D70">
          <w:pPr>
            <w:pStyle w:val="0FD0AD77FF4443FE914371D51E621C4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  <w:docPart>
      <w:docPartPr>
        <w:name w:val="E55FB3D9054A455FBF6CBFD2FCE08D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9E3F42-432B-4FF2-8323-A2483EC189D7}"/>
      </w:docPartPr>
      <w:docPartBody>
        <w:p w:rsidR="0058333A" w:rsidRDefault="001A5D70" w:rsidP="001A5D70">
          <w:pPr>
            <w:pStyle w:val="E55FB3D9054A455FBF6CBFD2FCE08DC8"/>
          </w:pPr>
          <w:r>
            <w:t>[Введите 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D70"/>
    <w:rsid w:val="001A5D70"/>
    <w:rsid w:val="0034564F"/>
    <w:rsid w:val="0058333A"/>
    <w:rsid w:val="006A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FD0AD77FF4443FE914371D51E621C4A">
    <w:name w:val="0FD0AD77FF4443FE914371D51E621C4A"/>
    <w:rsid w:val="001A5D70"/>
  </w:style>
  <w:style w:type="paragraph" w:customStyle="1" w:styleId="E55FB3D9054A455FBF6CBFD2FCE08DC8">
    <w:name w:val="E55FB3D9054A455FBF6CBFD2FCE08DC8"/>
    <w:rsid w:val="001A5D7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FD0AD77FF4443FE914371D51E621C4A">
    <w:name w:val="0FD0AD77FF4443FE914371D51E621C4A"/>
    <w:rsid w:val="001A5D70"/>
  </w:style>
  <w:style w:type="paragraph" w:customStyle="1" w:styleId="E55FB3D9054A455FBF6CBFD2FCE08DC8">
    <w:name w:val="E55FB3D9054A455FBF6CBFD2FCE08DC8"/>
    <w:rsid w:val="001A5D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Замечания и рекомендации к проекту Постановления Правительства Российской Федерации «Об особенностях применения профессиональных стандартов…»  от Института занятости и профессий НИУ ВШЭ</vt:lpstr>
    </vt:vector>
  </TitlesOfParts>
  <Company/>
  <LinksUpToDate>false</LinksUpToDate>
  <CharactersWithSpaces>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Замечания и рекомендации к проекту Постановления Правительства Российской Федерации «Об особенностях применения профессиональных стандартов…»  от Института занятости и профессий НИУ ВШЭ</dc:title>
  <dc:creator>Директор Института занятости и профессий НИУ ВШЭ                                                        Ф.Т.Прокопов</dc:creator>
  <cp:lastModifiedBy>Пользователь Windows</cp:lastModifiedBy>
  <cp:revision>2</cp:revision>
  <dcterms:created xsi:type="dcterms:W3CDTF">2016-05-10T10:32:00Z</dcterms:created>
  <dcterms:modified xsi:type="dcterms:W3CDTF">2016-05-10T10:32:00Z</dcterms:modified>
</cp:coreProperties>
</file>